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EDEC1F" w14:textId="57C36C8E" w:rsidR="005E5C97" w:rsidRDefault="005E5C97" w:rsidP="005E5C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F359CC" w:rsidRPr="00F359CC">
        <w:rPr>
          <w:b/>
          <w:noProof/>
          <w:sz w:val="24"/>
        </w:rPr>
        <w:t>C1-222658</w:t>
      </w:r>
    </w:p>
    <w:p w14:paraId="1F881171" w14:textId="77777777" w:rsidR="005E5C97" w:rsidRDefault="005E5C97" w:rsidP="005E5C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CBE23A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C846C6" w:rsidRPr="00C846C6">
        <w:t>Reply LS on use of "Indication of country of UE location"</w:t>
      </w:r>
    </w:p>
    <w:p w14:paraId="65004854" w14:textId="1D17A7C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C846C6">
        <w:t xml:space="preserve">Reply </w:t>
      </w:r>
      <w:r w:rsidR="00C846C6" w:rsidRPr="00C846C6">
        <w:t xml:space="preserve">LS </w:t>
      </w:r>
      <w:r w:rsidR="00C846C6">
        <w:t>(</w:t>
      </w:r>
      <w:r w:rsidR="00C846C6" w:rsidRPr="00C846C6">
        <w:t>C1-222585</w:t>
      </w:r>
      <w:r w:rsidR="00C846C6">
        <w:t xml:space="preserve"> / </w:t>
      </w:r>
      <w:r w:rsidR="00C846C6" w:rsidRPr="00C846C6">
        <w:t>S2-2201844</w:t>
      </w:r>
      <w:r w:rsidR="00C846C6">
        <w:t xml:space="preserve">) </w:t>
      </w:r>
      <w:r w:rsidR="00C846C6" w:rsidRPr="00C846C6">
        <w:t>on Use, if any, of network provided "Indication of country of UE location"</w:t>
      </w:r>
    </w:p>
    <w:p w14:paraId="56E3B846" w14:textId="30671425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846C6">
        <w:t>Rel-17</w:t>
      </w:r>
    </w:p>
    <w:p w14:paraId="792135A2" w14:textId="2D44CEB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846C6" w:rsidRPr="00C846C6">
        <w:t>5GSAT_ARCH, IoT_SAT_ARCH_EPS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23955F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846C6">
        <w:t>CT1</w:t>
      </w:r>
    </w:p>
    <w:p w14:paraId="6AF9910D" w14:textId="119C5D6D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C846C6">
        <w:t>SA2</w:t>
      </w:r>
    </w:p>
    <w:p w14:paraId="033E954A" w14:textId="64A316A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C846C6">
        <w:t>SA1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0DD22B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C846C6">
        <w:rPr>
          <w:bCs/>
        </w:rPr>
        <w:t>Marko Niemi</w:t>
      </w:r>
    </w:p>
    <w:p w14:paraId="5836C680" w14:textId="6C35339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C846C6">
        <w:rPr>
          <w:bCs/>
          <w:color w:val="0000FF"/>
        </w:rPr>
        <w:t>marko(dot)niemi(at)mediatek(.)com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37650B9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846C6">
        <w:t>C1-222802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2CA3B4E" w14:textId="4AF145A9" w:rsidR="00C846C6" w:rsidRPr="006511A3" w:rsidRDefault="00C846C6" w:rsidP="00C846C6">
      <w:pPr>
        <w:spacing w:after="120"/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CT1 thanks SA2 for the reply to CT1 question </w:t>
      </w:r>
      <w:r w:rsidR="00B81598">
        <w:rPr>
          <w:rFonts w:ascii="Arial" w:hAnsi="Arial" w:cs="Arial"/>
          <w:lang w:eastAsia="zh-CN"/>
        </w:rPr>
        <w:t xml:space="preserve">on </w:t>
      </w:r>
      <w:r w:rsidRPr="00B81598">
        <w:rPr>
          <w:rFonts w:ascii="Arial" w:hAnsi="Arial" w:cs="Arial"/>
          <w:lang w:eastAsia="zh-CN"/>
        </w:rPr>
        <w:t>whe</w:t>
      </w:r>
      <w:r w:rsidRPr="00B81598">
        <w:rPr>
          <w:rFonts w:ascii="Arial" w:hAnsi="Arial" w:cs="Arial"/>
        </w:rPr>
        <w:t>ther there are other stage 2 requirement</w:t>
      </w:r>
      <w:r w:rsidR="00B81598">
        <w:rPr>
          <w:rFonts w:ascii="Arial" w:hAnsi="Arial" w:cs="Arial"/>
        </w:rPr>
        <w:t>s than PLMN selection</w:t>
      </w:r>
      <w:r w:rsidRPr="00B81598">
        <w:rPr>
          <w:rFonts w:ascii="Arial" w:hAnsi="Arial" w:cs="Arial"/>
        </w:rPr>
        <w:t xml:space="preserve"> on the use of "Indication of country of UE location</w:t>
      </w:r>
      <w:r w:rsidRPr="006511A3">
        <w:rPr>
          <w:rFonts w:ascii="Arial" w:hAnsi="Arial" w:cs="Arial"/>
        </w:rPr>
        <w:t>".</w:t>
      </w:r>
    </w:p>
    <w:p w14:paraId="2D3BA29D" w14:textId="3767D363" w:rsidR="00463675" w:rsidRPr="000F4E43" w:rsidRDefault="00C846C6" w:rsidP="00C846C6">
      <w:pPr>
        <w:spacing w:after="120"/>
        <w:rPr>
          <w:rFonts w:ascii="Arial" w:hAnsi="Arial" w:cs="Arial"/>
          <w:i/>
          <w:iCs/>
          <w:color w:val="FF0000"/>
        </w:rPr>
      </w:pPr>
      <w:bookmarkStart w:id="0" w:name="OLE_LINK1"/>
      <w:bookmarkStart w:id="1" w:name="OLE_LINK2"/>
      <w:r>
        <w:rPr>
          <w:rFonts w:ascii="Arial" w:hAnsi="Arial" w:cs="Arial"/>
          <w:lang w:eastAsia="zh-CN"/>
        </w:rPr>
        <w:t xml:space="preserve">According to SA2 answer, </w:t>
      </w:r>
      <w:r w:rsidR="00B81598">
        <w:rPr>
          <w:rFonts w:ascii="Arial" w:hAnsi="Arial" w:cs="Arial"/>
          <w:lang w:eastAsia="zh-CN"/>
        </w:rPr>
        <w:t>“</w:t>
      </w:r>
      <w:r w:rsidRPr="00B81598">
        <w:rPr>
          <w:rFonts w:ascii="Arial" w:hAnsi="Arial" w:cs="Arial"/>
          <w:i/>
          <w:iCs/>
          <w:lang w:eastAsia="zh-CN"/>
        </w:rPr>
        <w:t>t</w:t>
      </w:r>
      <w:r w:rsidRPr="00B81598">
        <w:rPr>
          <w:rFonts w:ascii="Arial" w:hAnsi="Arial" w:cs="Arial"/>
          <w:i/>
          <w:iCs/>
          <w:lang w:eastAsia="zh-CN"/>
        </w:rPr>
        <w:t>here are no other Stage 2 requirements than assisting PLMN selection after the UE has received NAS reject or deregistration request with cause value #78</w:t>
      </w:r>
      <w:bookmarkEnd w:id="0"/>
      <w:bookmarkEnd w:id="1"/>
      <w:r w:rsidR="00B81598">
        <w:rPr>
          <w:rFonts w:ascii="Arial" w:hAnsi="Arial" w:cs="Arial"/>
          <w:i/>
          <w:iCs/>
          <w:lang w:eastAsia="zh-CN"/>
        </w:rPr>
        <w:t>”</w:t>
      </w:r>
      <w:r w:rsidR="00B81598">
        <w:rPr>
          <w:rFonts w:ascii="Arial" w:hAnsi="Arial" w:cs="Arial"/>
          <w:lang w:eastAsia="zh-CN"/>
        </w:rPr>
        <w:t xml:space="preserve">, </w:t>
      </w:r>
      <w:r>
        <w:rPr>
          <w:rFonts w:ascii="Arial" w:hAnsi="Arial" w:cs="Arial"/>
          <w:lang w:eastAsia="zh-CN"/>
        </w:rPr>
        <w:t xml:space="preserve">CT1 </w:t>
      </w:r>
      <w:r w:rsidR="00B81598">
        <w:rPr>
          <w:rFonts w:ascii="Arial" w:hAnsi="Arial" w:cs="Arial"/>
          <w:lang w:eastAsia="zh-CN"/>
        </w:rPr>
        <w:t xml:space="preserve">has decided </w:t>
      </w:r>
      <w:r>
        <w:rPr>
          <w:rFonts w:ascii="Arial" w:hAnsi="Arial" w:cs="Arial"/>
          <w:lang w:eastAsia="zh-CN"/>
        </w:rPr>
        <w:t>to remove</w:t>
      </w:r>
      <w:r w:rsidR="00B81598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procedural text</w:t>
      </w:r>
      <w:r w:rsidR="00B81598">
        <w:rPr>
          <w:rFonts w:ascii="Arial" w:hAnsi="Arial" w:cs="Arial"/>
          <w:lang w:eastAsia="zh-CN"/>
        </w:rPr>
        <w:t xml:space="preserve"> </w:t>
      </w:r>
      <w:r w:rsidR="00B81598">
        <w:rPr>
          <w:rFonts w:ascii="Arial" w:hAnsi="Arial" w:cs="Arial"/>
          <w:lang w:eastAsia="zh-CN"/>
        </w:rPr>
        <w:t>and editor’s notes</w:t>
      </w:r>
      <w:r w:rsidR="00B81598">
        <w:rPr>
          <w:rFonts w:ascii="Arial" w:hAnsi="Arial" w:cs="Arial"/>
          <w:lang w:eastAsia="zh-CN"/>
        </w:rPr>
        <w:t xml:space="preserve"> related to </w:t>
      </w:r>
      <w:r w:rsidR="00B81598" w:rsidRPr="006511A3">
        <w:rPr>
          <w:rFonts w:ascii="Arial" w:hAnsi="Arial" w:cs="Arial"/>
        </w:rPr>
        <w:t>"Indication of country of UE location"</w:t>
      </w:r>
      <w:r>
        <w:rPr>
          <w:rFonts w:ascii="Arial" w:hAnsi="Arial" w:cs="Arial"/>
          <w:lang w:eastAsia="zh-CN"/>
        </w:rPr>
        <w:t xml:space="preserve"> from </w:t>
      </w:r>
      <w:r w:rsidR="00B81598">
        <w:rPr>
          <w:rFonts w:ascii="Arial" w:hAnsi="Arial" w:cs="Arial"/>
          <w:lang w:eastAsia="zh-CN"/>
        </w:rPr>
        <w:t xml:space="preserve">its </w:t>
      </w:r>
      <w:r>
        <w:rPr>
          <w:rFonts w:ascii="Arial" w:hAnsi="Arial" w:cs="Arial"/>
          <w:lang w:eastAsia="zh-CN"/>
        </w:rPr>
        <w:t xml:space="preserve">specifications and </w:t>
      </w:r>
      <w:r w:rsidR="00B81598">
        <w:rPr>
          <w:rFonts w:ascii="Arial" w:hAnsi="Arial" w:cs="Arial"/>
          <w:lang w:eastAsia="zh-CN"/>
        </w:rPr>
        <w:t xml:space="preserve">would </w:t>
      </w:r>
      <w:r>
        <w:rPr>
          <w:rFonts w:ascii="Arial" w:hAnsi="Arial" w:cs="Arial"/>
          <w:lang w:eastAsia="zh-CN"/>
        </w:rPr>
        <w:t xml:space="preserve">suggest SA2 to </w:t>
      </w:r>
      <w:r w:rsidR="00B81598">
        <w:rPr>
          <w:rFonts w:ascii="Arial" w:hAnsi="Arial" w:cs="Arial"/>
          <w:lang w:eastAsia="zh-CN"/>
        </w:rPr>
        <w:t>follow the CT1 decision.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5004F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B81598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>.</w:t>
      </w:r>
    </w:p>
    <w:p w14:paraId="0939DFD5" w14:textId="4085A0CA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B81598" w:rsidRPr="00B81598">
        <w:rPr>
          <w:rFonts w:ascii="Arial" w:hAnsi="Arial" w:cs="Arial"/>
          <w:bCs/>
        </w:rPr>
        <w:t>CT1</w:t>
      </w:r>
      <w:r w:rsidR="00B81598">
        <w:rPr>
          <w:rFonts w:ascii="Arial" w:hAnsi="Arial" w:cs="Arial"/>
          <w:bCs/>
        </w:rPr>
        <w:t xml:space="preserve"> suggest</w:t>
      </w:r>
      <w:r w:rsidR="00B81598" w:rsidRPr="00B81598">
        <w:rPr>
          <w:rFonts w:ascii="Arial" w:hAnsi="Arial" w:cs="Arial"/>
          <w:bCs/>
        </w:rPr>
        <w:t>s SA2 to</w:t>
      </w:r>
      <w:r w:rsidR="00B81598">
        <w:rPr>
          <w:rFonts w:ascii="Arial" w:hAnsi="Arial" w:cs="Arial"/>
          <w:bCs/>
        </w:rPr>
        <w:t xml:space="preserve"> take into account</w:t>
      </w:r>
      <w:r w:rsidR="00B81598" w:rsidRPr="00B81598">
        <w:rPr>
          <w:rFonts w:ascii="Arial" w:hAnsi="Arial" w:cs="Arial"/>
          <w:bCs/>
        </w:rPr>
        <w:t xml:space="preserve"> CT1 decision </w:t>
      </w:r>
      <w:r w:rsidR="00B81598">
        <w:rPr>
          <w:rFonts w:ascii="Arial" w:hAnsi="Arial" w:cs="Arial"/>
          <w:bCs/>
        </w:rPr>
        <w:t xml:space="preserve">above </w:t>
      </w:r>
      <w:r w:rsidR="00B81598">
        <w:rPr>
          <w:rFonts w:ascii="Arial" w:hAnsi="Arial" w:cs="Arial"/>
          <w:lang w:eastAsia="zh-CN"/>
        </w:rPr>
        <w:t xml:space="preserve">and to align stage2 </w:t>
      </w:r>
      <w:r w:rsidR="00B81598">
        <w:rPr>
          <w:rFonts w:ascii="Arial" w:hAnsi="Arial" w:cs="Arial"/>
          <w:lang w:eastAsia="zh-CN"/>
        </w:rPr>
        <w:t xml:space="preserve">specifications </w:t>
      </w:r>
      <w:r w:rsidR="00B81598">
        <w:rPr>
          <w:rFonts w:ascii="Arial" w:hAnsi="Arial" w:cs="Arial"/>
          <w:lang w:eastAsia="zh-CN"/>
        </w:rPr>
        <w:t>accordingly.</w:t>
      </w: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7E78DE2F" w14:textId="2DA141D5" w:rsidR="005E5C97" w:rsidRDefault="004B6D7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</w:t>
      </w:r>
      <w:r w:rsidR="00AC079B">
        <w:rPr>
          <w:rFonts w:ascii="Arial" w:hAnsi="Arial" w:cs="Arial"/>
          <w:bCs/>
        </w:rPr>
        <w:t>T</w:t>
      </w:r>
      <w:r>
        <w:rPr>
          <w:rFonts w:ascii="Arial" w:hAnsi="Arial" w:cs="Arial"/>
          <w:bCs/>
        </w:rPr>
        <w:t>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  <w:t>electronic meeting</w:t>
      </w:r>
    </w:p>
    <w:p w14:paraId="6C963F65" w14:textId="75526B0B" w:rsidR="0090582E" w:rsidRDefault="0090582E" w:rsidP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CT1#137e</w:t>
      </w:r>
      <w:r>
        <w:rPr>
          <w:rFonts w:ascii="Arial" w:hAnsi="Arial" w:cs="Arial"/>
          <w:bCs/>
        </w:rPr>
        <w:tab/>
        <w:t>22th - 26th August 2022</w:t>
      </w:r>
      <w:r>
        <w:rPr>
          <w:rFonts w:ascii="Arial" w:hAnsi="Arial" w:cs="Arial"/>
          <w:bCs/>
        </w:rPr>
        <w:tab/>
      </w:r>
      <w:r w:rsidRPr="0090582E">
        <w:rPr>
          <w:rFonts w:ascii="Arial" w:hAnsi="Arial" w:cs="Arial"/>
          <w:bCs/>
        </w:rPr>
        <w:t>Goteborg, SE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C7F9CB" w14:textId="77777777" w:rsidR="00B80F8A" w:rsidRDefault="00B80F8A">
      <w:r>
        <w:separator/>
      </w:r>
    </w:p>
  </w:endnote>
  <w:endnote w:type="continuationSeparator" w:id="0">
    <w:p w14:paraId="1912DA16" w14:textId="77777777" w:rsidR="00B80F8A" w:rsidRDefault="00B80F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79592C" w14:textId="77777777" w:rsidR="00B80F8A" w:rsidRDefault="00B80F8A">
      <w:r>
        <w:separator/>
      </w:r>
    </w:p>
  </w:footnote>
  <w:footnote w:type="continuationSeparator" w:id="0">
    <w:p w14:paraId="241AF186" w14:textId="77777777" w:rsidR="00B80F8A" w:rsidRDefault="00B80F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F4E43"/>
    <w:rsid w:val="00105899"/>
    <w:rsid w:val="001608BF"/>
    <w:rsid w:val="00165C82"/>
    <w:rsid w:val="001734EB"/>
    <w:rsid w:val="001A4AF7"/>
    <w:rsid w:val="00275FF1"/>
    <w:rsid w:val="002E5688"/>
    <w:rsid w:val="00324107"/>
    <w:rsid w:val="00326B06"/>
    <w:rsid w:val="00347947"/>
    <w:rsid w:val="003663C4"/>
    <w:rsid w:val="00367678"/>
    <w:rsid w:val="003901E1"/>
    <w:rsid w:val="00401229"/>
    <w:rsid w:val="004234FF"/>
    <w:rsid w:val="00445241"/>
    <w:rsid w:val="00463675"/>
    <w:rsid w:val="004B43FA"/>
    <w:rsid w:val="004B6D78"/>
    <w:rsid w:val="004C3F5A"/>
    <w:rsid w:val="004C4DCF"/>
    <w:rsid w:val="00507006"/>
    <w:rsid w:val="005319EB"/>
    <w:rsid w:val="00584B08"/>
    <w:rsid w:val="005E5C97"/>
    <w:rsid w:val="00654758"/>
    <w:rsid w:val="00687A0B"/>
    <w:rsid w:val="006D0B09"/>
    <w:rsid w:val="006E17C7"/>
    <w:rsid w:val="007032C5"/>
    <w:rsid w:val="007116E4"/>
    <w:rsid w:val="00726FC3"/>
    <w:rsid w:val="0077485D"/>
    <w:rsid w:val="00787CAC"/>
    <w:rsid w:val="0089666F"/>
    <w:rsid w:val="0090241A"/>
    <w:rsid w:val="0090582E"/>
    <w:rsid w:val="00923E7C"/>
    <w:rsid w:val="009D2D6A"/>
    <w:rsid w:val="009F6E85"/>
    <w:rsid w:val="00A7348D"/>
    <w:rsid w:val="00AC079B"/>
    <w:rsid w:val="00AD51BB"/>
    <w:rsid w:val="00AE489C"/>
    <w:rsid w:val="00B144F4"/>
    <w:rsid w:val="00B80F8A"/>
    <w:rsid w:val="00B81598"/>
    <w:rsid w:val="00BF7EE2"/>
    <w:rsid w:val="00C165D1"/>
    <w:rsid w:val="00C6700A"/>
    <w:rsid w:val="00C846C6"/>
    <w:rsid w:val="00CA2FB0"/>
    <w:rsid w:val="00CA77AA"/>
    <w:rsid w:val="00D53018"/>
    <w:rsid w:val="00D676CD"/>
    <w:rsid w:val="00DA5361"/>
    <w:rsid w:val="00E16BBB"/>
    <w:rsid w:val="00E20604"/>
    <w:rsid w:val="00E4207B"/>
    <w:rsid w:val="00E72B30"/>
    <w:rsid w:val="00E74B9D"/>
    <w:rsid w:val="00E76827"/>
    <w:rsid w:val="00EA19B5"/>
    <w:rsid w:val="00EA68B1"/>
    <w:rsid w:val="00F0649B"/>
    <w:rsid w:val="00F12248"/>
    <w:rsid w:val="00F16C83"/>
    <w:rsid w:val="00F20CD7"/>
    <w:rsid w:val="00F359C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fi-FI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154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MFI2</cp:lastModifiedBy>
  <cp:revision>3</cp:revision>
  <cp:lastPrinted>2002-04-23T07:10:00Z</cp:lastPrinted>
  <dcterms:created xsi:type="dcterms:W3CDTF">2022-03-30T12:02:00Z</dcterms:created>
  <dcterms:modified xsi:type="dcterms:W3CDTF">2022-03-30T12:23:00Z</dcterms:modified>
</cp:coreProperties>
</file>